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附件3：宿州学院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环境与测绘工程</w:t>
      </w:r>
      <w:r>
        <w:rPr>
          <w:rFonts w:hint="eastAsia" w:ascii="宋体" w:hAnsi="宋体"/>
          <w:b/>
          <w:color w:val="000000"/>
          <w:sz w:val="28"/>
          <w:szCs w:val="28"/>
        </w:rPr>
        <w:t>学院创新创业实践活动学分汇总表</w:t>
      </w:r>
    </w:p>
    <w:tbl>
      <w:tblPr>
        <w:tblStyle w:val="6"/>
        <w:tblpPr w:leftFromText="180" w:rightFromText="180" w:vertAnchor="page" w:horzAnchor="margin" w:tblpXSpec="center" w:tblpY="206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020"/>
        <w:gridCol w:w="1320"/>
        <w:gridCol w:w="3482"/>
        <w:gridCol w:w="746"/>
        <w:gridCol w:w="9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班级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姓名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学号</w:t>
            </w:r>
          </w:p>
        </w:tc>
        <w:tc>
          <w:tcPr>
            <w:tcW w:w="3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获得的创新创业实践活动学分明细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总分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王建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2014100301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宿州学院“读书有感征文”比赛二等奖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/>
              </w:rPr>
              <w:t>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洛阳师范学院学报发表论文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宿州学院第九届大学生科研立项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省级大学生创新创业训练项目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6.3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张源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2014100302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中华人民共和国机动车驾驶证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2暑期社会实践活动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全国高等学校计算机水平测试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普通话水平测试二级乙等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袁猛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2014100303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宿州学院第五届女生节“我眼中的她”绘画大赛二等奖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宿州学院2014-2015学年度“6.5世界环境日—寻找身边的污染源”活动三等奖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全国大学英语四级考试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西玉玲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2014100304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环境与测绘工程学院第一届女生趣味运动会羽毛球单打比赛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环境与测绘工程学院第一届女生趣味运动会踢毽子比赛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全国大学英语六级考试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安徽省计算机水平考试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普通话等级测试等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级证书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杨昊宁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2014100305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全国大学英语四级考试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黄丹妮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2014100306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 xml:space="preserve">学校组织的学术报告 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全国大学英语四级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刘雪萍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2014100307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“第二届女子趣味运动会踢毽子比赛”校级二等奖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全国大学生英语六级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   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  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  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全国计算机等级考试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   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王少康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2014100308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普通话水平测试二乙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周建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2014100310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驾驶证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 xml:space="preserve">省计算机二级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普通话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/>
              </w:rPr>
              <w:t>水平测试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 xml:space="preserve">二乙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 xml:space="preserve">会计从业资格证书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郭鑫洋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2014100312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暑期社会实践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普通话水平测试等级证书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计算机水平考试二级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中华人民共和国机动车驾驶证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罗徐赵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2014100313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2014～2015年度担任院保洁员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宿州学院2015-2016学年度“创业文化节之沙盘”校级三等奖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安徽省计算机水平考试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李行武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2014100314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eastAsia="zh-CN"/>
              </w:rPr>
              <w:t>水平测试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二级乙等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计算机水平考试省二级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全国大学英语四级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崔磊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2014100315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普通话水平测试二乙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机动车驾驶证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高磊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2014100318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普通话水平测试二乙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吴沣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2014100320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李玉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2014100321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驾驶证2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洛阳师范学院学报发表论文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0.6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宿州学院第九届大学生科研项目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省级创新创业项目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普通话水平测试二乙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段积东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2014100322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志愿者服务证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王立泽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2014100324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吴亚伟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2014100325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highlight w:val="none"/>
                <w:lang w:val="en-US" w:eastAsia="zh-CN"/>
              </w:rPr>
              <w:t>宿州学院第十一届田径运动会-男子甲组5000米第二名1.5</w:t>
            </w:r>
          </w:p>
          <w:p>
            <w:pPr>
              <w:widowControl/>
              <w:jc w:val="center"/>
              <w:rPr>
                <w:rFonts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highlight w:val="none"/>
                <w:lang w:val="en-US" w:eastAsia="zh-CN"/>
              </w:rPr>
              <w:t>环境与测绘工程学院第一届田径运动会-男子组1500米0.5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安徽省计算机等级考试</w:t>
            </w: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林承磊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2014100326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普通话水平测试二甲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驾照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邬登涛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2014100327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环境与测绘工程学院学雷锋树新风美化校园演讲比赛二等奖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安徽省普通话测试二乙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学术报告五篇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邵路遥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2014100328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暑假社会实践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全国大学生英语四级考试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陈媛媛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2014100329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学校组织的学术报告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全国大学英语四级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成玮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2014100330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暑期社会实践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普通话水平测试二乙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省级计算机二级水平测试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瞿勤松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2014100331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spacing w:before="0" w:beforeAutospacing="0" w:after="0" w:afterAutospacing="0" w:line="240" w:lineRule="exact"/>
              <w:ind w:right="105" w:rightChars="5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“</w:t>
            </w:r>
            <w:r>
              <w:rPr>
                <w:rFonts w:hint="eastAsia"/>
                <w:sz w:val="21"/>
                <w:szCs w:val="21"/>
                <w:highlight w:val="none"/>
              </w:rPr>
              <w:t>文明宿舍</w:t>
            </w:r>
            <w:r>
              <w:rPr>
                <w:sz w:val="21"/>
                <w:szCs w:val="21"/>
                <w:highlight w:val="none"/>
              </w:rPr>
              <w:t>”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0.2</w:t>
            </w:r>
          </w:p>
          <w:p>
            <w:pPr>
              <w:pStyle w:val="3"/>
              <w:spacing w:before="0" w:beforeAutospacing="0" w:after="0" w:afterAutospacing="0" w:line="240" w:lineRule="exact"/>
              <w:ind w:right="105" w:rightChars="5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学校组织的学术报告1</w:t>
            </w:r>
          </w:p>
          <w:p>
            <w:pPr>
              <w:pStyle w:val="3"/>
              <w:spacing w:before="0" w:beforeAutospacing="0" w:after="0" w:afterAutospacing="0" w:line="240" w:lineRule="exact"/>
              <w:ind w:right="105" w:rightChars="5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普通话水平测试二乙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pStyle w:val="3"/>
              <w:spacing w:before="0" w:beforeAutospacing="0" w:after="0" w:afterAutospacing="0" w:line="240" w:lineRule="exact"/>
              <w:ind w:right="105" w:rightChars="5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全国大学英语四级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pStyle w:val="3"/>
              <w:spacing w:before="0" w:beforeAutospacing="0" w:after="0" w:afterAutospacing="0" w:line="240" w:lineRule="exact"/>
              <w:ind w:right="105" w:rightChars="5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安徽省计算机等级考试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pStyle w:val="3"/>
              <w:spacing w:before="0" w:beforeAutospacing="0" w:after="0" w:afterAutospacing="0" w:line="240" w:lineRule="exact"/>
              <w:ind w:right="105" w:rightChars="50"/>
              <w:jc w:val="both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中华人民共和国机动车驾驶证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.2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曹鑫涛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2014100332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“校级活动金牌卖家优秀奖”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“文明宿舍”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暑期社会实践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“毛泽东与中国共产党创建”主题征文比赛 校级三等奖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安徽省计算机等级考试合格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全国大学生外语四级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王子良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2014100333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吕正周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2014100334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借书心得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孟玉伟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2014100335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第十届昆山花桥杯创业大赛院优秀奖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大学生沙盘模拟创业大赛校级一等奖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第二届宿州学院“互联网+”大学生创新创业大赛创意组校级银奖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创业模拟实训合格证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11.2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黄忍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2014100336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第五届女生节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三等奖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校级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第五届工科杯书画摄影展大赛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二等奖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校级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 xml:space="preserve">全国大学英语四级考试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王雨婷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2014100337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环境与测绘工程学院第一届田径运动会跳高第一名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2015全国大学生英语竞赛C类校内优秀奖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全国大学英语四级考试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安徽省计算机水平考试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刘彭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2014100338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宿州学院第十一届田径运动会4×100m第一名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宿州学院第十一届田径运动会三级跳远第二名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宿州学院环境与测绘工程学院第一届田径运动会三级跳远第一名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宿州学院环境与测绘工程学院第一届田径运动会男子100米第一名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余振宇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2014100339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周珍珠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2014100340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食品安全知识竞答比赛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金牌卖家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省级创新创业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英语四级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李浩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2014100341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校级活动“金牌买家”优秀奖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文明宿舍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暑期社会实践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周刊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2014100342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暑期社会实践活动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全国大学英语四级考试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全国高等学校计算机水平考试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普通话水平测试二级甲等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2014100343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阳光体育绿色公益跑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图书借阅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英语四级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勤工助学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祝清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2014100344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环测学院第一届棋类大赛之象棋比赛一等奖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校级棋王争霸赛三等奖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校级比赛“宿舍文化节之棋逢对手”二等奖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校级活动”金牌卖家”优秀奖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文明宿舍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    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驾照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王芬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2014100345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第六届感恩周活动——感恩故事演说校三等奖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宿州学院第一届创业沙盘大赛优秀奖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“践行社会主义核心价值观，争做发向上好青年”演讲比赛一等奖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第十届昆山花桥杯创业大赛校三等奖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创业模拟实训合格证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第二届宿州学院“互联网+”大学生创新创业大赛创意组校级银奖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省级大学生创新创业训练计划项目/4人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10.1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郭忠景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2014100346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环境与测绘工程学院第一届女生趣味运动会羽毛球单打比赛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学校组织的学术报告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全国大学英语四级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程树林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2014100348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谌佳节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2014100349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顾钊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2014100350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大学生暑期社会实践活动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普通话水平测试二级甲等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张庆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2014100351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eastAsia="zh-CN"/>
              </w:rPr>
              <w:t>水平测试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二级甲等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计算机水平考试省二级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陈文杰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2014100352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图书借阅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普通话水平测试二乙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机动车驾驶证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胡李兵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2014100353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李勇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2014100354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1 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杨合运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2014100355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第九届昆山花桥杯职业生规划大赛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第五届“工科杯”书画摄影大赛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全国大学生外语四级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全国机动车驾驶证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李正康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2014100357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学术报告心得体会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暑假社会实践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省级创新创业项目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张宇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2014100358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暑期社会实践1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学术报告五篇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普通话二级乙等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计算机水平考试省二级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梁银坤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2014100359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宿州学院第二届相声小品大赛</w:t>
            </w:r>
            <w:r>
              <w:rPr>
                <w:rFonts w:hint="eastAsia"/>
                <w:highlight w:val="none"/>
                <w:lang w:eastAsia="zh-CN"/>
              </w:rPr>
              <w:t>校级优秀奖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 xml:space="preserve">驾驶证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5.5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聂士海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2014100360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校级活动“金牌买家”优秀奖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文明宿舍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暑期社会实践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普通话水平测试二乙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安徽省计算机等级考试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测绘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1班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董泽亮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2013103129</w:t>
            </w:r>
          </w:p>
        </w:tc>
        <w:tc>
          <w:tcPr>
            <w:tcW w:w="3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</w:rPr>
              <w:t>学校组织的学术报告1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</w:tbl>
    <w:p>
      <w:pPr>
        <w:pStyle w:val="7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rPr>
          <w:rFonts w:hint="eastAsia" w:eastAsia="仿宋_GB2312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Arial"/>
    <w:panose1 w:val="020B0604020000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77E7"/>
    <w:rsid w:val="01A81D72"/>
    <w:rsid w:val="03614EE5"/>
    <w:rsid w:val="04C82466"/>
    <w:rsid w:val="0A59538A"/>
    <w:rsid w:val="0B700829"/>
    <w:rsid w:val="0E310945"/>
    <w:rsid w:val="0EBB5695"/>
    <w:rsid w:val="10B127CE"/>
    <w:rsid w:val="127A60A7"/>
    <w:rsid w:val="1312595C"/>
    <w:rsid w:val="13395B89"/>
    <w:rsid w:val="15CD608B"/>
    <w:rsid w:val="17533650"/>
    <w:rsid w:val="1B852248"/>
    <w:rsid w:val="1D000450"/>
    <w:rsid w:val="1D0527A9"/>
    <w:rsid w:val="1DE24A79"/>
    <w:rsid w:val="1DEF6832"/>
    <w:rsid w:val="21154B73"/>
    <w:rsid w:val="27194A76"/>
    <w:rsid w:val="28A02B84"/>
    <w:rsid w:val="29441B73"/>
    <w:rsid w:val="2BA91166"/>
    <w:rsid w:val="2CDD34E4"/>
    <w:rsid w:val="2CFD63DA"/>
    <w:rsid w:val="3304125F"/>
    <w:rsid w:val="35045B26"/>
    <w:rsid w:val="35265879"/>
    <w:rsid w:val="3581344F"/>
    <w:rsid w:val="366F52B5"/>
    <w:rsid w:val="385A0E03"/>
    <w:rsid w:val="38900F11"/>
    <w:rsid w:val="38B736A6"/>
    <w:rsid w:val="3BD32618"/>
    <w:rsid w:val="3E670C38"/>
    <w:rsid w:val="3EE86FEB"/>
    <w:rsid w:val="3F836ABB"/>
    <w:rsid w:val="43C966E3"/>
    <w:rsid w:val="46D97163"/>
    <w:rsid w:val="4B967100"/>
    <w:rsid w:val="4CCD28F2"/>
    <w:rsid w:val="4D163015"/>
    <w:rsid w:val="4DD218A8"/>
    <w:rsid w:val="4E6A3433"/>
    <w:rsid w:val="504011AB"/>
    <w:rsid w:val="52A9606D"/>
    <w:rsid w:val="53423783"/>
    <w:rsid w:val="56197C15"/>
    <w:rsid w:val="57592B04"/>
    <w:rsid w:val="588B5E7F"/>
    <w:rsid w:val="58A519DA"/>
    <w:rsid w:val="59E23E62"/>
    <w:rsid w:val="5C6574F4"/>
    <w:rsid w:val="5D484B84"/>
    <w:rsid w:val="5E420B50"/>
    <w:rsid w:val="5F26493B"/>
    <w:rsid w:val="60DF6805"/>
    <w:rsid w:val="615B7453"/>
    <w:rsid w:val="61970FEB"/>
    <w:rsid w:val="6621467F"/>
    <w:rsid w:val="666A6C08"/>
    <w:rsid w:val="68005738"/>
    <w:rsid w:val="69B550CE"/>
    <w:rsid w:val="6B35140A"/>
    <w:rsid w:val="6B6C28E1"/>
    <w:rsid w:val="6E621DE1"/>
    <w:rsid w:val="6EFE44E8"/>
    <w:rsid w:val="700B1F83"/>
    <w:rsid w:val="706D5226"/>
    <w:rsid w:val="70C211B6"/>
    <w:rsid w:val="796D6113"/>
    <w:rsid w:val="7F3B09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6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basedOn w:val="4"/>
    <w:qFormat/>
    <w:uiPriority w:val="0"/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8">
    <w:name w:val="&quot;p0&quot;"/>
    <w:qFormat/>
    <w:uiPriority w:val="0"/>
    <w:pPr>
      <w:widowControl/>
      <w:spacing w:after="0"/>
      <w:jc w:val="both"/>
    </w:pPr>
    <w:rPr>
      <w:rFonts w:asciiTheme="minorHAnsi" w:hAnsiTheme="minorHAnsi" w:eastAsiaTheme="minorEastAsia" w:cstheme="minorBidi"/>
      <w:kern w:val="0"/>
      <w:sz w:val="21"/>
      <w:szCs w:val="21"/>
      <w:lang w:val="en-US" w:eastAsia="zh-CN" w:bidi="ar-SA"/>
    </w:rPr>
  </w:style>
  <w:style w:type="paragraph" w:customStyle="1" w:styleId="9">
    <w:name w:val="&quot;Normal (Web)&quot;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宋体" w:cs="宋体" w:eastAsiaTheme="minorEastAsia"/>
      <w:kern w:val="0"/>
      <w:sz w:val="24"/>
      <w:szCs w:val="24"/>
      <w:lang w:val="en-US" w:eastAsia="zh-CN" w:bidi="ar-SA"/>
    </w:rPr>
  </w:style>
  <w:style w:type="paragraph" w:customStyle="1" w:styleId="10">
    <w:name w:val="&quot;footer&quot;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11">
    <w:name w:val="&quot;Balloon Text&quot;"/>
    <w:qFormat/>
    <w:uiPriority w:val="0"/>
    <w:pPr>
      <w:widowControl w:val="0"/>
      <w:spacing w:after="0"/>
      <w:jc w:val="both"/>
    </w:pPr>
    <w:rPr>
      <w:rFonts w:eastAsia="宋体" w:asciiTheme="minorHAnsi" w:hAnsiTheme="minorHAnsi" w:cstheme="minorBidi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0</Pages>
  <Words>1630</Words>
  <Characters>2224</Characters>
  <Lines>0</Lines>
  <Paragraphs>431</Paragraphs>
  <ScaleCrop>false</ScaleCrop>
  <LinksUpToDate>false</LinksUpToDate>
  <CharactersWithSpaces>2479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2016-03-28T05:22:00Z</dcterms:created>
  <dc:creator>Administrator</dc:creator>
  <cp:lastModifiedBy>Administrator</cp:lastModifiedBy>
  <dcterms:modified xsi:type="dcterms:W3CDTF">2017-03-14T04:58:57Z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